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Wymagania edukacyjne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KRYTERIA WYMAGAŃ NA POSZCZEGÓLNE OCENY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P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  <w:r w:rsidRPr="00740C11">
        <w:rPr>
          <w:rFonts w:ascii="Segoe UI" w:hAnsi="Segoe UI" w:cs="Segoe UI"/>
          <w:b/>
          <w:color w:val="000000"/>
          <w:sz w:val="18"/>
          <w:szCs w:val="18"/>
        </w:rPr>
        <w:t>Ocenę celującą otrzymuje uczeń, który: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spełnia wszystkie wymagania na ocenę bardzo dobrą,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posiada wiadomości wykraczające poza program nauczania,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stosuje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je w sytuacjach nietypowych, rozwiązuje problemy i zadania praktycznie związane z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niesieniem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pierwszej pomocy przedmedycznej,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osiąga sukcesy w konkursach i zawodach,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rozwija własne zainteresowania,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jest bardzo aktywny na lekcjach,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wykonuje szereg zadań dodatkowych z własnej inicjatywy,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jest żywo zainteresowany tym, co dzieje się w Polsce i na świecie,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angażuje się w akcje humanitarne, ekologiczne, wolontariacie,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umiejętnie formułuje argumenty, wypowiada się bardzo poprawnym językiem,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potrafi doskonale zaplanować i zorganizować pracę swoją i innych.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P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  <w:r w:rsidRPr="00740C11">
        <w:rPr>
          <w:rFonts w:ascii="Segoe UI" w:hAnsi="Segoe UI" w:cs="Segoe UI"/>
          <w:b/>
          <w:color w:val="000000"/>
          <w:sz w:val="18"/>
          <w:szCs w:val="18"/>
        </w:rPr>
        <w:t>Ocenę bardzo dobrą otrzymuje uczeń, który: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opanuje w pełnym zakresie wiadomości i umiejętności programowe,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zdobytą wiedzę stosuje w nowych sytuacjach,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wykazuje się samodzielnością w zdobywaniu wiedzy z różnych źródeł,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pozoruje wypadki, przewiduje ich skutki i poprawnie podejmuje kolejne kroki niesienia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pierwszej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pomocy przedmedycznej,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bardzo aktywnie uczestniczy w zajęciach,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uzasadnia własne poglądy i stanowiska,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dokonuje samodzielnej oceny wydarzeń i zjawisk,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dostrzega związki przyczynowo- skutkowe,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potrafi łączyć wiedzę z różnych przedmiotów,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bezbłędnie wykonuje czynności ratownicze, koryguje błędy kolegów,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odpowiednio wykorzystuje sprzęt i środki ratownicze,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zdobył pełen zakres wiedzy przewidziany w programie,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sprawnie wykorzystuje wiedzę z różnych przedmiotów do rozwiązywania zadań z zakresu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edukacji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dla bezpieczeństwa,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umie pokierować grupą rówieśników.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P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  <w:r w:rsidRPr="00740C11">
        <w:rPr>
          <w:rFonts w:ascii="Segoe UI" w:hAnsi="Segoe UI" w:cs="Segoe UI"/>
          <w:b/>
          <w:color w:val="000000"/>
          <w:sz w:val="18"/>
          <w:szCs w:val="18"/>
        </w:rPr>
        <w:t>Ocenę dobrą otrzymuje uczeń, który: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opanuje w dużym zakresie wiadomości określone planem nauczania,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poprawnie stosuje wiadomości do realizowania typowych zadań OC,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wykonuje zaplanowane działania, rozwiązuje proste zadanie lub problem,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chętnie pracuje w grupie,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jest aktywny na zajęciach,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umiejętnie wykorzystuje zdobyte informacje,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umie formułować proste, typowe wypowiedzi ustne i pisemne,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porównuje zachowania pozytywne i negatywne oraz ich wpływ na postawę ludzi,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prezentuje różne sposoby rozwiązywania konfliktów,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poprawnie wykonuje czynności ratownicze, umie dobrać potrzebny sprzęt i wykorzystać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niektóre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środki ratownicze.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P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  <w:r w:rsidRPr="00740C11">
        <w:rPr>
          <w:rFonts w:ascii="Segoe UI" w:hAnsi="Segoe UI" w:cs="Segoe UI"/>
          <w:b/>
          <w:color w:val="000000"/>
          <w:sz w:val="18"/>
          <w:szCs w:val="18"/>
        </w:rPr>
        <w:t>Ocenę dostateczną otrzymuje uczeń, który: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opanuje w podstawowym zakresie wiadomości określone programem nauczania,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stosuje wiadomości do realizacji zadań z pomocą nauczyciela,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omawia proste problemy z pomocą nauczyciela,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jest aktywny na lekcjach sporadycznie,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 jego wiedza jest fragmentaryczna i wyrywkowa,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ma problemy z samodzielnym sformułowaniem i uzasadnieniem swoich wypowiedzi,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udziela odpowiedzi na proste pytania nauczyciela.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P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  <w:r w:rsidRPr="00740C11">
        <w:rPr>
          <w:rFonts w:ascii="Segoe UI" w:hAnsi="Segoe UI" w:cs="Segoe UI"/>
          <w:b/>
          <w:color w:val="000000"/>
          <w:sz w:val="18"/>
          <w:szCs w:val="18"/>
        </w:rPr>
        <w:t>Ocenę dopuszczającą otrzymuje uczeń, który: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ma braki w wiadomościach i umiejętnościach określonych programem nauczania, a braki te</w:t>
      </w:r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nie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przekreślają możliwości dalszego kształcenia,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posiada podstawy z zakresu obrony cywilnej i potrafi za pomocą nauczyciela nieść pomoc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ofiarom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zagrożeń,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nie potrafi sformułować jasnej wypowiedzi na tematy poruszane na lekcjach</w:t>
      </w:r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jego postawa na lekcjach jest bierna, ale wykazuje chęć do współpracy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P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  <w:r w:rsidRPr="00740C11">
        <w:rPr>
          <w:rFonts w:ascii="Segoe UI" w:hAnsi="Segoe UI" w:cs="Segoe UI"/>
          <w:b/>
          <w:color w:val="000000"/>
          <w:sz w:val="18"/>
          <w:szCs w:val="18"/>
        </w:rPr>
        <w:t>Ocenę niedostateczną otrzymuje uczeń, który: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nie opanuje tych wiadomości i umiejętności, które są niezbędne do dalszego kształcenia,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nie potrafi teoretycznie ani praktycznie, nawet z pomocą nauczyciela nieść pomoc ofiarom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zagrożenia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nie zna podstawowych pojęć z obrony cywilnej i pierwszej pomocy przedmedycznej,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pomimo pomocy nauczyciela nie potrafi się wypowiedzieć,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nie potrafi wykonać prostego polecenia,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>wykazuje się brakiem systematyczności i chęci do nauki,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  <w:r>
        <w:rPr>
          <w:rFonts w:ascii="Segoe UI" w:hAnsi="Segoe UI" w:cs="Segoe UI"/>
          <w:color w:val="000000"/>
          <w:sz w:val="18"/>
          <w:szCs w:val="18"/>
        </w:rPr>
        <w:t>-</w:t>
      </w:r>
      <w:bookmarkStart w:id="0" w:name="_GoBack"/>
      <w:bookmarkEnd w:id="0"/>
      <w:r>
        <w:rPr>
          <w:rFonts w:ascii="Segoe UI" w:hAnsi="Segoe UI" w:cs="Segoe UI"/>
          <w:color w:val="000000"/>
          <w:sz w:val="18"/>
          <w:szCs w:val="18"/>
        </w:rPr>
        <w:t>nie interesuje się przedmiotem.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Uczeń wykorzystujący wiadomości z pierwszej pomocy przedmedycznej w praktyce, motywując to na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piśmie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z potwierdzeniem świadków zdarzenia (wypadku), otrzymuje podwyższoną ocenę końcową.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DOSTOSOWANIE WYMAGAŃ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Zależnie od poziomu i potrzeb danego oddziału klasowego (decyduje o tym nauczyciel),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nauczyciel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ma prawo wybrać formę lub formy sprawdzania wiedzy uczniów.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Nauczyciel jest zobowiązany, na podstawie opinii poradni psychologiczno-pedagogicznej,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dostosować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wymagania edukacyjne niezbędne do uzyskania poszczególnych śródrocznych i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rocznych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ocen klasyfikacyjnych wynikających z realizowanego przez siebie programu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nauczania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 indywidualnych potrzeb ucznia.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 przypadku ucznia posiadającego orzeczenie o potrzebie kształcenia specjalnego albo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indywidualnego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nauczania dostosowanie wymagań edukacyjnych do indywidualnych potrzeb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ucznia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może nastąpić na podstawie tego orzeczenia.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Wymagania edukacyjne są dostępne na stronie internetowej szkoły i u nauczyciela przedmiotu.</w:t>
      </w: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740C11" w:rsidRDefault="00740C11" w:rsidP="00740C11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Przedmiotowe zasady oceniania obowiązują od rozpoczęcia roku szkolnego do jego zakończenia.</w:t>
      </w:r>
    </w:p>
    <w:p w:rsidR="001C2D0A" w:rsidRPr="00740C11" w:rsidRDefault="001C2D0A">
      <w:pPr>
        <w:rPr>
          <w:rFonts w:ascii="Times New Roman" w:hAnsi="Times New Roman" w:cs="Times New Roman"/>
          <w:sz w:val="24"/>
          <w:szCs w:val="24"/>
        </w:rPr>
      </w:pPr>
    </w:p>
    <w:sectPr w:rsidR="001C2D0A" w:rsidRPr="0074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11"/>
    <w:rsid w:val="001C2D0A"/>
    <w:rsid w:val="007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2023-11-28T06:49:00Z</dcterms:created>
  <dcterms:modified xsi:type="dcterms:W3CDTF">2023-11-28T06:55:00Z</dcterms:modified>
</cp:coreProperties>
</file>